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3B569A" w:rsidRPr="005F063A" w:rsidRDefault="003B569A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191A14" w:rsidRPr="005F063A" w:rsidRDefault="008E70D3" w:rsidP="00013068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О</w:t>
      </w:r>
      <w:r w:rsidR="00EA17D8" w:rsidRPr="005F063A">
        <w:rPr>
          <w:rFonts w:ascii="PT Astra Serif" w:hAnsi="PT Astra Serif"/>
          <w:b/>
        </w:rPr>
        <w:t xml:space="preserve"> прое</w:t>
      </w:r>
      <w:bookmarkStart w:id="0" w:name="_GoBack"/>
      <w:bookmarkEnd w:id="0"/>
      <w:r w:rsidR="00EA17D8" w:rsidRPr="005F063A">
        <w:rPr>
          <w:rFonts w:ascii="PT Astra Serif" w:hAnsi="PT Astra Serif"/>
          <w:b/>
        </w:rPr>
        <w:t>кте закона Ульяновской области</w:t>
      </w:r>
    </w:p>
    <w:p w:rsidR="00695ADF" w:rsidRPr="00695ADF" w:rsidRDefault="00EA17D8" w:rsidP="00695ADF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«</w:t>
      </w:r>
      <w:r w:rsidR="00695ADF" w:rsidRPr="00695ADF">
        <w:rPr>
          <w:rFonts w:ascii="PT Astra Serif" w:hAnsi="PT Astra Serif"/>
          <w:b/>
        </w:rPr>
        <w:t>Об исполнении областного бюджета Ульяновской области</w:t>
      </w:r>
    </w:p>
    <w:p w:rsidR="008E70D3" w:rsidRPr="005F063A" w:rsidRDefault="00695ADF" w:rsidP="00695ADF">
      <w:pPr>
        <w:pStyle w:val="2"/>
        <w:rPr>
          <w:rFonts w:ascii="PT Astra Serif" w:hAnsi="PT Astra Serif"/>
          <w:b/>
        </w:rPr>
      </w:pPr>
      <w:r w:rsidRPr="00695ADF">
        <w:rPr>
          <w:rFonts w:ascii="PT Astra Serif" w:hAnsi="PT Astra Serif"/>
          <w:b/>
        </w:rPr>
        <w:t>за 2019 год</w:t>
      </w:r>
      <w:r w:rsidR="00EA17D8" w:rsidRPr="005F063A">
        <w:rPr>
          <w:rFonts w:ascii="PT Astra Serif" w:hAnsi="PT Astra Serif"/>
          <w:b/>
        </w:rPr>
        <w:t>»</w:t>
      </w:r>
    </w:p>
    <w:p w:rsidR="008E70D3" w:rsidRPr="005F063A" w:rsidRDefault="008E70D3" w:rsidP="00013068">
      <w:pPr>
        <w:rPr>
          <w:rFonts w:ascii="PT Astra Serif" w:hAnsi="PT Astra Serif"/>
          <w:sz w:val="28"/>
          <w:highlight w:val="yellow"/>
        </w:rPr>
      </w:pPr>
    </w:p>
    <w:p w:rsidR="008E70D3" w:rsidRPr="005F063A" w:rsidRDefault="008E70D3" w:rsidP="00013068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5F063A" w:rsidRDefault="00EA17D8" w:rsidP="00695ADF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5F063A">
        <w:rPr>
          <w:rFonts w:ascii="PT Astra Serif" w:hAnsi="PT Astra Serif"/>
          <w:b w:val="0"/>
          <w:bCs w:val="0"/>
          <w:sz w:val="28"/>
        </w:rPr>
        <w:t>1.</w:t>
      </w:r>
      <w:r w:rsidR="00191A14" w:rsidRPr="005F063A">
        <w:rPr>
          <w:rFonts w:ascii="PT Astra Serif" w:hAnsi="PT Astra Serif"/>
          <w:b w:val="0"/>
          <w:bCs w:val="0"/>
          <w:sz w:val="28"/>
        </w:rPr>
        <w:t> </w:t>
      </w:r>
      <w:r w:rsidRPr="005F063A">
        <w:rPr>
          <w:rFonts w:ascii="PT Astra Serif" w:hAnsi="PT Astra Serif"/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 w:rsidRPr="005F063A">
        <w:rPr>
          <w:rFonts w:ascii="PT Astra Serif" w:hAnsi="PT Astra Serif"/>
          <w:b w:val="0"/>
          <w:bCs w:val="0"/>
          <w:sz w:val="28"/>
        </w:rPr>
        <w:t>з</w:t>
      </w:r>
      <w:r w:rsidRPr="005F063A">
        <w:rPr>
          <w:rFonts w:ascii="PT Astra Serif" w:hAnsi="PT Astra Serif"/>
          <w:b w:val="0"/>
          <w:bCs w:val="0"/>
          <w:sz w:val="28"/>
        </w:rPr>
        <w:t>акона Ульяновской области «</w:t>
      </w:r>
      <w:r w:rsidR="00695ADF" w:rsidRPr="00695ADF">
        <w:rPr>
          <w:rFonts w:ascii="PT Astra Serif" w:hAnsi="PT Astra Serif"/>
          <w:b w:val="0"/>
          <w:bCs w:val="0"/>
          <w:sz w:val="28"/>
        </w:rPr>
        <w:t>Об исполнении областного бюджета Ульяновской области</w:t>
      </w:r>
      <w:r w:rsidR="00695ADF">
        <w:rPr>
          <w:rFonts w:ascii="PT Astra Serif" w:hAnsi="PT Astra Serif"/>
          <w:b w:val="0"/>
          <w:bCs w:val="0"/>
          <w:sz w:val="28"/>
        </w:rPr>
        <w:t xml:space="preserve"> </w:t>
      </w:r>
      <w:r w:rsidR="00695ADF" w:rsidRPr="00695ADF">
        <w:rPr>
          <w:rFonts w:ascii="PT Astra Serif" w:hAnsi="PT Astra Serif"/>
          <w:b w:val="0"/>
          <w:bCs w:val="0"/>
          <w:sz w:val="28"/>
        </w:rPr>
        <w:t>за 2019 год</w:t>
      </w:r>
      <w:r w:rsidRPr="005F063A">
        <w:rPr>
          <w:rFonts w:ascii="PT Astra Serif" w:hAnsi="PT Astra Serif"/>
          <w:b w:val="0"/>
          <w:bCs w:val="0"/>
          <w:sz w:val="28"/>
        </w:rPr>
        <w:t>».</w:t>
      </w:r>
    </w:p>
    <w:p w:rsidR="00EA17D8" w:rsidRPr="005F063A" w:rsidRDefault="00EA17D8" w:rsidP="00695ADF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F063A">
        <w:rPr>
          <w:rFonts w:ascii="PT Astra Serif" w:hAnsi="PT Astra Serif"/>
          <w:b w:val="0"/>
          <w:sz w:val="28"/>
          <w:szCs w:val="28"/>
        </w:rPr>
        <w:t>2.</w:t>
      </w:r>
      <w:r w:rsidR="00191A14" w:rsidRPr="005F063A">
        <w:rPr>
          <w:rFonts w:ascii="PT Astra Serif" w:hAnsi="PT Astra Serif"/>
          <w:b w:val="0"/>
          <w:sz w:val="28"/>
          <w:szCs w:val="28"/>
        </w:rPr>
        <w:t> 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5D2873">
        <w:rPr>
          <w:rFonts w:ascii="PT Astra Serif" w:hAnsi="PT Astra Serif"/>
          <w:b w:val="0"/>
          <w:sz w:val="28"/>
          <w:szCs w:val="28"/>
        </w:rPr>
        <w:t xml:space="preserve">исполняющего обязанности </w:t>
      </w:r>
      <w:r w:rsidR="00424A2C" w:rsidRPr="005F063A">
        <w:rPr>
          <w:rFonts w:ascii="PT Astra Serif" w:hAnsi="PT Astra Serif"/>
          <w:b w:val="0"/>
          <w:sz w:val="28"/>
          <w:szCs w:val="28"/>
        </w:rPr>
        <w:t>М</w:t>
      </w:r>
      <w:r w:rsidR="008C0CA8" w:rsidRPr="005F063A">
        <w:rPr>
          <w:rFonts w:ascii="PT Astra Serif" w:hAnsi="PT Astra Serif"/>
          <w:b w:val="0"/>
          <w:sz w:val="28"/>
          <w:szCs w:val="28"/>
        </w:rPr>
        <w:t>инистра финансов Ульяновской области</w:t>
      </w:r>
      <w:r w:rsidR="004560D4" w:rsidRPr="005F063A">
        <w:rPr>
          <w:rFonts w:ascii="PT Astra Serif" w:hAnsi="PT Astra Serif"/>
          <w:b w:val="0"/>
          <w:sz w:val="28"/>
          <w:szCs w:val="28"/>
        </w:rPr>
        <w:t xml:space="preserve"> </w:t>
      </w:r>
      <w:r w:rsidR="005D2873">
        <w:rPr>
          <w:rFonts w:ascii="PT Astra Serif" w:hAnsi="PT Astra Serif"/>
          <w:b w:val="0"/>
          <w:sz w:val="28"/>
          <w:szCs w:val="28"/>
        </w:rPr>
        <w:t>Жаринову Л.Л.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официальным представителем </w:t>
      </w:r>
      <w:r w:rsidR="001827D3" w:rsidRPr="005F063A">
        <w:rPr>
          <w:rFonts w:ascii="PT Astra Serif" w:hAnsi="PT Astra Serif"/>
          <w:b w:val="0"/>
          <w:sz w:val="28"/>
          <w:szCs w:val="28"/>
        </w:rPr>
        <w:t>Губернатора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«</w:t>
      </w:r>
      <w:r w:rsidR="00695ADF" w:rsidRPr="00695ADF">
        <w:rPr>
          <w:rFonts w:ascii="PT Astra Serif" w:hAnsi="PT Astra Serif"/>
          <w:b w:val="0"/>
          <w:sz w:val="28"/>
          <w:szCs w:val="28"/>
        </w:rPr>
        <w:t>Об исполнении областного бюджета Ульяновской области</w:t>
      </w:r>
      <w:r w:rsidR="00695ADF">
        <w:rPr>
          <w:rFonts w:ascii="PT Astra Serif" w:hAnsi="PT Astra Serif"/>
          <w:b w:val="0"/>
          <w:sz w:val="28"/>
          <w:szCs w:val="28"/>
        </w:rPr>
        <w:t xml:space="preserve"> </w:t>
      </w:r>
      <w:r w:rsidR="00695ADF" w:rsidRPr="00695ADF">
        <w:rPr>
          <w:rFonts w:ascii="PT Astra Serif" w:hAnsi="PT Astra Serif"/>
          <w:b w:val="0"/>
          <w:sz w:val="28"/>
          <w:szCs w:val="28"/>
        </w:rPr>
        <w:t>за 2019 год</w:t>
      </w:r>
      <w:r w:rsidR="008C0CA8" w:rsidRPr="005F063A">
        <w:rPr>
          <w:rFonts w:ascii="PT Astra Serif" w:hAnsi="PT Astra Serif"/>
          <w:b w:val="0"/>
          <w:sz w:val="28"/>
          <w:szCs w:val="28"/>
        </w:rPr>
        <w:t>».</w:t>
      </w:r>
      <w:r w:rsidR="009F033A" w:rsidRPr="005F063A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8E70D3" w:rsidRPr="005F063A" w:rsidRDefault="008E70D3" w:rsidP="00013068">
      <w:pPr>
        <w:rPr>
          <w:rFonts w:ascii="PT Astra Serif" w:hAnsi="PT Astra Serif"/>
          <w:sz w:val="28"/>
          <w:szCs w:val="28"/>
        </w:rPr>
      </w:pPr>
    </w:p>
    <w:p w:rsidR="008E70D3" w:rsidRPr="005F063A" w:rsidRDefault="008E70D3" w:rsidP="00013068">
      <w:pPr>
        <w:pStyle w:val="1"/>
        <w:rPr>
          <w:rFonts w:ascii="PT Astra Serif" w:hAnsi="PT Astra Serif"/>
          <w:bCs/>
          <w:szCs w:val="28"/>
        </w:rPr>
      </w:pPr>
    </w:p>
    <w:p w:rsidR="00B020C1" w:rsidRPr="005F063A" w:rsidRDefault="00B020C1" w:rsidP="00013068">
      <w:pPr>
        <w:rPr>
          <w:rFonts w:ascii="PT Astra Serif" w:hAnsi="PT Astra Serif"/>
          <w:sz w:val="28"/>
          <w:szCs w:val="28"/>
        </w:rPr>
      </w:pPr>
    </w:p>
    <w:p w:rsidR="009C6766" w:rsidRPr="005F063A" w:rsidRDefault="00CB73C9" w:rsidP="00013068">
      <w:pPr>
        <w:jc w:val="both"/>
        <w:rPr>
          <w:rFonts w:ascii="PT Astra Serif" w:hAnsi="PT Astra Serif"/>
          <w:sz w:val="28"/>
          <w:szCs w:val="28"/>
        </w:rPr>
      </w:pPr>
      <w:r w:rsidRPr="005F063A">
        <w:rPr>
          <w:rFonts w:ascii="PT Astra Serif" w:hAnsi="PT Astra Serif"/>
          <w:sz w:val="28"/>
          <w:szCs w:val="28"/>
        </w:rPr>
        <w:t xml:space="preserve">Губернатор </w:t>
      </w:r>
      <w:r w:rsidR="009C6766" w:rsidRPr="005F063A">
        <w:rPr>
          <w:rFonts w:ascii="PT Astra Serif" w:hAnsi="PT Astra Serif"/>
          <w:sz w:val="28"/>
          <w:szCs w:val="28"/>
        </w:rPr>
        <w:t xml:space="preserve">области   </w:t>
      </w:r>
      <w:r w:rsidRPr="005F063A">
        <w:rPr>
          <w:rFonts w:ascii="PT Astra Serif" w:hAnsi="PT Astra Serif"/>
          <w:sz w:val="28"/>
          <w:szCs w:val="28"/>
        </w:rPr>
        <w:t xml:space="preserve">                       </w:t>
      </w:r>
      <w:r w:rsidR="00F10310" w:rsidRPr="005F063A">
        <w:rPr>
          <w:rFonts w:ascii="PT Astra Serif" w:hAnsi="PT Astra Serif"/>
          <w:sz w:val="28"/>
          <w:szCs w:val="28"/>
        </w:rPr>
        <w:t xml:space="preserve">   </w:t>
      </w:r>
      <w:r w:rsidR="009C6766" w:rsidRPr="005F063A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651F97" w:rsidRPr="005F063A">
        <w:rPr>
          <w:rFonts w:ascii="PT Astra Serif" w:hAnsi="PT Astra Serif"/>
          <w:sz w:val="28"/>
          <w:szCs w:val="28"/>
        </w:rPr>
        <w:t xml:space="preserve"> </w:t>
      </w:r>
      <w:r w:rsidR="009C6766" w:rsidRPr="005F063A">
        <w:rPr>
          <w:rFonts w:ascii="PT Astra Serif" w:hAnsi="PT Astra Serif"/>
          <w:sz w:val="28"/>
          <w:szCs w:val="28"/>
        </w:rPr>
        <w:t xml:space="preserve"> </w:t>
      </w:r>
      <w:r w:rsidRPr="005F063A">
        <w:rPr>
          <w:rFonts w:ascii="PT Astra Serif" w:hAnsi="PT Astra Serif"/>
          <w:sz w:val="28"/>
          <w:szCs w:val="28"/>
        </w:rPr>
        <w:t xml:space="preserve">         </w:t>
      </w:r>
      <w:r w:rsidR="009C6766" w:rsidRPr="005F063A">
        <w:rPr>
          <w:rFonts w:ascii="PT Astra Serif" w:hAnsi="PT Astra Serif"/>
          <w:sz w:val="28"/>
          <w:szCs w:val="28"/>
        </w:rPr>
        <w:t xml:space="preserve">    </w:t>
      </w:r>
      <w:r w:rsidRPr="005F063A">
        <w:rPr>
          <w:rFonts w:ascii="PT Astra Serif" w:hAnsi="PT Astra Serif"/>
          <w:sz w:val="28"/>
          <w:szCs w:val="28"/>
        </w:rPr>
        <w:t>С.И.Морозов</w:t>
      </w:r>
    </w:p>
    <w:p w:rsidR="008E70D3" w:rsidRPr="005F063A" w:rsidRDefault="008E70D3" w:rsidP="009C6766">
      <w:pPr>
        <w:pStyle w:val="1"/>
        <w:rPr>
          <w:rFonts w:ascii="PT Astra Serif" w:hAnsi="PT Astra Serif"/>
          <w:szCs w:val="28"/>
        </w:rPr>
      </w:pPr>
    </w:p>
    <w:sectPr w:rsidR="008E70D3" w:rsidRPr="005F063A" w:rsidSect="0001306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94D" w:rsidRDefault="004A094D">
      <w:r>
        <w:separator/>
      </w:r>
    </w:p>
  </w:endnote>
  <w:endnote w:type="continuationSeparator" w:id="0">
    <w:p w:rsidR="004A094D" w:rsidRDefault="004A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94D" w:rsidRDefault="004A094D">
      <w:r>
        <w:separator/>
      </w:r>
    </w:p>
  </w:footnote>
  <w:footnote w:type="continuationSeparator" w:id="0">
    <w:p w:rsidR="004A094D" w:rsidRDefault="004A0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13068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8BE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77A73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74D69"/>
    <w:rsid w:val="00481AFE"/>
    <w:rsid w:val="004A094D"/>
    <w:rsid w:val="004A0BC1"/>
    <w:rsid w:val="004C47B8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94A6B"/>
    <w:rsid w:val="005B0B22"/>
    <w:rsid w:val="005B693D"/>
    <w:rsid w:val="005C2423"/>
    <w:rsid w:val="005D2873"/>
    <w:rsid w:val="005D2D5B"/>
    <w:rsid w:val="005D3341"/>
    <w:rsid w:val="005E6E7D"/>
    <w:rsid w:val="005F042B"/>
    <w:rsid w:val="005F063A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5ADF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62E2C"/>
    <w:rsid w:val="007B7F25"/>
    <w:rsid w:val="007C4A23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42CE"/>
    <w:rsid w:val="008D563A"/>
    <w:rsid w:val="008D63FA"/>
    <w:rsid w:val="008E47DF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E5E40"/>
    <w:rsid w:val="009F033A"/>
    <w:rsid w:val="00A16380"/>
    <w:rsid w:val="00A42B14"/>
    <w:rsid w:val="00A4314D"/>
    <w:rsid w:val="00A57882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A3BD4"/>
    <w:rsid w:val="00BD37AB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30FA"/>
    <w:rsid w:val="00DD6F2C"/>
    <w:rsid w:val="00DE099F"/>
    <w:rsid w:val="00E00D9B"/>
    <w:rsid w:val="00E37014"/>
    <w:rsid w:val="00EA17D8"/>
    <w:rsid w:val="00EA31CF"/>
    <w:rsid w:val="00EB051A"/>
    <w:rsid w:val="00ED595F"/>
    <w:rsid w:val="00ED5EDF"/>
    <w:rsid w:val="00EF7A35"/>
    <w:rsid w:val="00F04C45"/>
    <w:rsid w:val="00F07F82"/>
    <w:rsid w:val="00F10310"/>
    <w:rsid w:val="00F12C1F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Пользователь Windows</cp:lastModifiedBy>
  <cp:revision>5</cp:revision>
  <cp:lastPrinted>2020-04-22T14:43:00Z</cp:lastPrinted>
  <dcterms:created xsi:type="dcterms:W3CDTF">2019-12-11T08:39:00Z</dcterms:created>
  <dcterms:modified xsi:type="dcterms:W3CDTF">2020-05-06T05:20:00Z</dcterms:modified>
</cp:coreProperties>
</file>